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D49D" w14:textId="77777777" w:rsidR="00861DC9" w:rsidRDefault="00F200D4">
      <w:pPr>
        <w:spacing w:before="73" w:line="243" w:lineRule="exact"/>
        <w:ind w:left="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CONFERMA</w:t>
      </w:r>
      <w:r>
        <w:rPr>
          <w:rFonts w:ascii="Verdana" w:hAnsi="Verdana"/>
          <w:b/>
          <w:spacing w:val="59"/>
          <w:sz w:val="20"/>
        </w:rPr>
        <w:t xml:space="preserve"> </w:t>
      </w:r>
      <w:r>
        <w:rPr>
          <w:rFonts w:ascii="Verdana" w:hAnsi="Verdana"/>
          <w:b/>
          <w:sz w:val="20"/>
        </w:rPr>
        <w:t>PUNTEGGIO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AI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FINI DELLA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GRADUATORIA</w:t>
      </w:r>
      <w:r>
        <w:rPr>
          <w:rFonts w:ascii="Verdana" w:hAnsi="Verdana"/>
          <w:b/>
          <w:spacing w:val="62"/>
          <w:sz w:val="20"/>
        </w:rPr>
        <w:t xml:space="preserve"> </w:t>
      </w:r>
      <w:r>
        <w:rPr>
          <w:rFonts w:ascii="Verdana" w:hAnsi="Verdana"/>
          <w:b/>
          <w:sz w:val="20"/>
        </w:rPr>
        <w:t>INTERNA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D’ISTITUTO</w:t>
      </w:r>
    </w:p>
    <w:p w14:paraId="26D154B1" w14:textId="50D95337" w:rsidR="00861DC9" w:rsidRDefault="00F200D4">
      <w:pPr>
        <w:spacing w:line="243" w:lineRule="exact"/>
        <w:ind w:left="830" w:right="83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personale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già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inserito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graduatoria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A.S.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2023/24)</w:t>
      </w:r>
    </w:p>
    <w:p w14:paraId="47AAD2FB" w14:textId="77777777" w:rsidR="00861DC9" w:rsidRDefault="00861DC9">
      <w:pPr>
        <w:pStyle w:val="Corpotesto"/>
        <w:rPr>
          <w:rFonts w:ascii="Verdana"/>
        </w:rPr>
      </w:pPr>
    </w:p>
    <w:p w14:paraId="7F6CC85D" w14:textId="77777777" w:rsidR="00861DC9" w:rsidRDefault="00F200D4">
      <w:pPr>
        <w:spacing w:before="195"/>
        <w:ind w:left="7645" w:right="110" w:hanging="144"/>
        <w:jc w:val="right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Istituto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Comprensivo</w:t>
      </w:r>
    </w:p>
    <w:p w14:paraId="0B4F882E" w14:textId="13DEC552" w:rsidR="00861DC9" w:rsidRDefault="00F200D4">
      <w:pPr>
        <w:spacing w:line="242" w:lineRule="exact"/>
        <w:ind w:right="113"/>
        <w:jc w:val="right"/>
        <w:rPr>
          <w:rFonts w:ascii="Verdana"/>
          <w:sz w:val="20"/>
        </w:rPr>
      </w:pPr>
      <w:r>
        <w:rPr>
          <w:rFonts w:ascii="Verdana"/>
          <w:sz w:val="20"/>
        </w:rPr>
        <w:t>N. 1 TORTORICI</w:t>
      </w:r>
    </w:p>
    <w:p w14:paraId="052811E0" w14:textId="77777777" w:rsidR="00861DC9" w:rsidRDefault="00861DC9">
      <w:pPr>
        <w:pStyle w:val="Corpotesto"/>
        <w:rPr>
          <w:rFonts w:ascii="Verdana"/>
        </w:rPr>
      </w:pPr>
    </w:p>
    <w:p w14:paraId="6D426496" w14:textId="77777777" w:rsidR="00861DC9" w:rsidRDefault="00F200D4">
      <w:pPr>
        <w:tabs>
          <w:tab w:val="left" w:pos="9399"/>
        </w:tabs>
        <w:spacing w:before="195"/>
        <w:ind w:left="112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/La</w:t>
      </w:r>
      <w:r>
        <w:rPr>
          <w:rFonts w:ascii="Verdana"/>
          <w:spacing w:val="-4"/>
          <w:sz w:val="20"/>
        </w:rPr>
        <w:t xml:space="preserve"> </w:t>
      </w:r>
      <w:proofErr w:type="spellStart"/>
      <w:r>
        <w:rPr>
          <w:rFonts w:ascii="Verdana"/>
          <w:sz w:val="20"/>
        </w:rPr>
        <w:t>Sottoscritt</w:t>
      </w:r>
      <w:proofErr w:type="spellEnd"/>
      <w:r>
        <w:rPr>
          <w:rFonts w:ascii="Verdana"/>
          <w:sz w:val="20"/>
        </w:rPr>
        <w:t>_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14:paraId="2719C0C2" w14:textId="77777777" w:rsidR="00861DC9" w:rsidRDefault="00861DC9">
      <w:pPr>
        <w:pStyle w:val="Corpotesto"/>
        <w:spacing w:before="11"/>
        <w:rPr>
          <w:rFonts w:ascii="Verdana"/>
          <w:sz w:val="11"/>
        </w:rPr>
      </w:pPr>
    </w:p>
    <w:p w14:paraId="2204AC78" w14:textId="77777777" w:rsidR="00861DC9" w:rsidRDefault="00F200D4">
      <w:pPr>
        <w:tabs>
          <w:tab w:val="left" w:pos="5208"/>
          <w:tab w:val="left" w:pos="9271"/>
        </w:tabs>
        <w:spacing w:before="100"/>
        <w:ind w:left="112"/>
        <w:rPr>
          <w:rFonts w:ascii="Verdana"/>
          <w:sz w:val="20"/>
        </w:rPr>
      </w:pPr>
      <w:proofErr w:type="spellStart"/>
      <w:r>
        <w:rPr>
          <w:rFonts w:ascii="Verdana"/>
          <w:sz w:val="20"/>
        </w:rPr>
        <w:t>nat</w:t>
      </w:r>
      <w:proofErr w:type="spellEnd"/>
      <w:r>
        <w:rPr>
          <w:rFonts w:ascii="Verdana"/>
          <w:sz w:val="20"/>
        </w:rPr>
        <w:t>_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il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14:paraId="285930D7" w14:textId="77777777" w:rsidR="00861DC9" w:rsidRDefault="00861DC9">
      <w:pPr>
        <w:pStyle w:val="Corpotesto"/>
        <w:spacing w:before="8"/>
        <w:rPr>
          <w:rFonts w:ascii="Verdana"/>
          <w:sz w:val="11"/>
        </w:rPr>
      </w:pPr>
    </w:p>
    <w:p w14:paraId="00B37942" w14:textId="77777777" w:rsidR="00861DC9" w:rsidRDefault="00F200D4">
      <w:pPr>
        <w:tabs>
          <w:tab w:val="left" w:pos="4095"/>
          <w:tab w:val="left" w:pos="9334"/>
        </w:tabs>
        <w:spacing w:before="100"/>
        <w:ind w:left="112"/>
        <w:rPr>
          <w:rFonts w:ascii="Verdana"/>
          <w:sz w:val="20"/>
        </w:rPr>
      </w:pPr>
      <w:r>
        <w:rPr>
          <w:rFonts w:ascii="Verdana"/>
          <w:sz w:val="20"/>
        </w:rPr>
        <w:t>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residente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via/p.zza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14:paraId="003F8198" w14:textId="77777777" w:rsidR="00861DC9" w:rsidRDefault="00861DC9">
      <w:pPr>
        <w:pStyle w:val="Corpotesto"/>
        <w:spacing w:before="9"/>
        <w:rPr>
          <w:rFonts w:ascii="Verdana"/>
          <w:sz w:val="15"/>
        </w:rPr>
      </w:pPr>
    </w:p>
    <w:p w14:paraId="1F5B4291" w14:textId="77777777" w:rsidR="00861DC9" w:rsidRDefault="00F200D4">
      <w:pPr>
        <w:pStyle w:val="Corpotesto"/>
        <w:tabs>
          <w:tab w:val="left" w:leader="dot" w:pos="9695"/>
        </w:tabs>
        <w:spacing w:before="51"/>
        <w:ind w:left="112"/>
        <w:jc w:val="both"/>
      </w:pPr>
      <w:r>
        <w:t>docente</w:t>
      </w:r>
      <w:r>
        <w:rPr>
          <w:spacing w:val="27"/>
        </w:rPr>
        <w:t xml:space="preserve"> </w:t>
      </w:r>
      <w:r>
        <w:t xml:space="preserve">di   </w:t>
      </w:r>
      <w:r>
        <w:rPr>
          <w:spacing w:val="30"/>
        </w:rPr>
        <w:t xml:space="preserve"> </w:t>
      </w:r>
      <w:r>
        <w:t xml:space="preserve">scuola  </w:t>
      </w:r>
      <w:r>
        <w:rPr>
          <w:spacing w:val="2"/>
        </w:rPr>
        <w:t xml:space="preserve"> </w:t>
      </w:r>
      <w:r>
        <w:t>Infanzia</w:t>
      </w:r>
      <w:r>
        <w:rPr>
          <w:spacing w:val="26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Primaria/</w:t>
      </w:r>
      <w:r>
        <w:rPr>
          <w:spacing w:val="27"/>
        </w:rPr>
        <w:t xml:space="preserve"> </w:t>
      </w:r>
      <w:r>
        <w:t>Secondaria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Grado</w:t>
      </w:r>
      <w:proofErr w:type="gramStart"/>
      <w:r>
        <w:t xml:space="preserve">  </w:t>
      </w:r>
      <w:r>
        <w:rPr>
          <w:spacing w:val="2"/>
        </w:rPr>
        <w:t xml:space="preserve"> </w:t>
      </w:r>
      <w:r>
        <w:t>(</w:t>
      </w:r>
      <w:proofErr w:type="gramEnd"/>
      <w:r>
        <w:t>classe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concorso)</w:t>
      </w:r>
      <w:r>
        <w:tab/>
        <w:t>,</w:t>
      </w:r>
    </w:p>
    <w:p w14:paraId="0B15894F" w14:textId="77777777" w:rsidR="00861DC9" w:rsidRDefault="00F200D4">
      <w:pPr>
        <w:pStyle w:val="Corpotesto"/>
        <w:spacing w:before="147" w:line="360" w:lineRule="auto"/>
        <w:ind w:left="112" w:right="110"/>
        <w:jc w:val="both"/>
      </w:pPr>
      <w:r>
        <w:t>personale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1"/>
        </w:rPr>
        <w:t xml:space="preserve"> </w:t>
      </w:r>
      <w:r>
        <w:rPr>
          <w:b/>
        </w:rPr>
        <w:t>titolare</w:t>
      </w:r>
      <w:r>
        <w:rPr>
          <w:b/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soprannumerari per l’anno scolastico 2024/25,   e consapevole delle responsabilità civili e penali</w:t>
      </w:r>
      <w:r>
        <w:rPr>
          <w:spacing w:val="1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incontro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dichiarazioni</w:t>
      </w:r>
      <w:r>
        <w:rPr>
          <w:spacing w:val="20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corrispondenti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vero,</w:t>
      </w:r>
      <w:r>
        <w:rPr>
          <w:spacing w:val="20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D.P.R</w:t>
      </w:r>
      <w:r>
        <w:rPr>
          <w:spacing w:val="20"/>
        </w:rPr>
        <w:t xml:space="preserve"> </w:t>
      </w:r>
      <w:r>
        <w:t>28/12/2000</w:t>
      </w:r>
    </w:p>
    <w:p w14:paraId="5441547E" w14:textId="52D70484" w:rsidR="00861DC9" w:rsidRDefault="00F200D4">
      <w:pPr>
        <w:pStyle w:val="Corpotesto"/>
        <w:spacing w:line="293" w:lineRule="exact"/>
        <w:ind w:left="112"/>
        <w:jc w:val="both"/>
      </w:pPr>
      <w:r>
        <w:t>n.445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</w:t>
      </w:r>
    </w:p>
    <w:p w14:paraId="695359D6" w14:textId="77777777" w:rsidR="00861DC9" w:rsidRDefault="00861DC9">
      <w:pPr>
        <w:pStyle w:val="Corpotesto"/>
        <w:spacing w:before="1"/>
        <w:rPr>
          <w:sz w:val="32"/>
        </w:rPr>
      </w:pPr>
    </w:p>
    <w:p w14:paraId="3DAA4E72" w14:textId="77777777" w:rsidR="00861DC9" w:rsidRDefault="00F200D4">
      <w:pPr>
        <w:ind w:left="830" w:right="83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14:paraId="49902DE0" w14:textId="77777777" w:rsidR="00861DC9" w:rsidRDefault="00861DC9">
      <w:pPr>
        <w:pStyle w:val="Corpotesto"/>
        <w:spacing w:before="11"/>
        <w:rPr>
          <w:rFonts w:ascii="Verdana"/>
          <w:b/>
          <w:sz w:val="19"/>
        </w:rPr>
      </w:pPr>
    </w:p>
    <w:p w14:paraId="3B3CC8A3" w14:textId="36CA6497" w:rsidR="00861DC9" w:rsidRDefault="00F200D4">
      <w:pPr>
        <w:ind w:left="830" w:right="865"/>
        <w:jc w:val="center"/>
        <w:rPr>
          <w:rFonts w:ascii="Verdana"/>
          <w:sz w:val="20"/>
        </w:rPr>
      </w:pPr>
      <w:r>
        <w:rPr>
          <w:rFonts w:ascii="Verdana"/>
          <w:b/>
          <w:sz w:val="20"/>
        </w:rPr>
        <w:t>CHE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NULLA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È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VARIATO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RISPETTO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ALL'ANNO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SCOLASTICO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PRECEDENTE</w:t>
      </w:r>
      <w:r>
        <w:rPr>
          <w:rFonts w:ascii="Verdana"/>
          <w:sz w:val="20"/>
        </w:rPr>
        <w:t>.</w:t>
      </w:r>
    </w:p>
    <w:p w14:paraId="25E9DC06" w14:textId="77777777" w:rsidR="00861DC9" w:rsidRDefault="00861DC9">
      <w:pPr>
        <w:pStyle w:val="Corpotesto"/>
        <w:rPr>
          <w:rFonts w:ascii="Verdana"/>
          <w:sz w:val="20"/>
        </w:rPr>
      </w:pPr>
    </w:p>
    <w:p w14:paraId="17AA9E9C" w14:textId="77777777" w:rsidR="00861DC9" w:rsidRDefault="00861DC9">
      <w:pPr>
        <w:pStyle w:val="Corpotesto"/>
        <w:rPr>
          <w:rFonts w:ascii="Verdana"/>
          <w:sz w:val="20"/>
        </w:rPr>
      </w:pPr>
    </w:p>
    <w:p w14:paraId="079384A4" w14:textId="77777777" w:rsidR="00861DC9" w:rsidRDefault="00861DC9">
      <w:pPr>
        <w:pStyle w:val="Corpotesto"/>
        <w:rPr>
          <w:rFonts w:ascii="Verdana"/>
          <w:sz w:val="20"/>
        </w:rPr>
      </w:pPr>
    </w:p>
    <w:p w14:paraId="4154435F" w14:textId="77777777" w:rsidR="00861DC9" w:rsidRDefault="00861DC9">
      <w:pPr>
        <w:pStyle w:val="Corpotesto"/>
        <w:spacing w:before="1"/>
        <w:rPr>
          <w:rFonts w:ascii="Verdana"/>
          <w:sz w:val="20"/>
        </w:rPr>
      </w:pPr>
    </w:p>
    <w:p w14:paraId="58A96B67" w14:textId="77777777" w:rsidR="00861DC9" w:rsidRDefault="00F200D4">
      <w:pPr>
        <w:tabs>
          <w:tab w:val="left" w:pos="3259"/>
        </w:tabs>
        <w:spacing w:line="243" w:lineRule="exact"/>
        <w:ind w:left="112"/>
        <w:rPr>
          <w:rFonts w:ascii="Verdana"/>
          <w:sz w:val="20"/>
        </w:rPr>
      </w:pPr>
      <w:r>
        <w:rPr>
          <w:rFonts w:ascii="Verdana"/>
          <w:sz w:val="20"/>
        </w:rPr>
        <w:t>Data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14:paraId="768A2ABA" w14:textId="77777777" w:rsidR="00861DC9" w:rsidRDefault="00F200D4">
      <w:pPr>
        <w:ind w:right="1841"/>
        <w:jc w:val="right"/>
        <w:rPr>
          <w:rFonts w:ascii="Verdana"/>
          <w:sz w:val="20"/>
        </w:rPr>
      </w:pPr>
      <w:r>
        <w:rPr>
          <w:rFonts w:ascii="Verdana"/>
          <w:sz w:val="20"/>
        </w:rPr>
        <w:t>In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Fede</w:t>
      </w:r>
    </w:p>
    <w:p w14:paraId="2D961962" w14:textId="77777777" w:rsidR="00861DC9" w:rsidRDefault="00861DC9">
      <w:pPr>
        <w:pStyle w:val="Corpotesto"/>
        <w:rPr>
          <w:rFonts w:ascii="Verdana"/>
          <w:sz w:val="20"/>
        </w:rPr>
      </w:pPr>
    </w:p>
    <w:p w14:paraId="72588929" w14:textId="77777777" w:rsidR="00861DC9" w:rsidRDefault="00F200D4">
      <w:pPr>
        <w:pStyle w:val="Corpotesto"/>
        <w:spacing w:before="8"/>
        <w:rPr>
          <w:rFonts w:ascii="Verdana"/>
          <w:sz w:val="14"/>
        </w:rPr>
      </w:pPr>
      <w:r>
        <w:pict w14:anchorId="4992CB73">
          <v:shape id="_x0000_s1026" style="position:absolute;margin-left:375.3pt;margin-top:11.15pt;width:139.95pt;height:.1pt;z-index:-251658752;mso-wrap-distance-left:0;mso-wrap-distance-right:0;mso-position-horizontal-relative:page" coordorigin="7506,223" coordsize="2799,0" path="m7506,223r2799,e" filled="f" strokeweight=".20731mm">
            <v:path arrowok="t"/>
            <w10:wrap type="topAndBottom" anchorx="page"/>
          </v:shape>
        </w:pict>
      </w:r>
    </w:p>
    <w:sectPr w:rsidR="00861DC9">
      <w:type w:val="continuous"/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DC9"/>
    <w:rsid w:val="00861DC9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B06F0"/>
  <w15:docId w15:val="{756EB42D-E9D5-4E2B-9E2F-CA93040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 BEVACQUA</cp:lastModifiedBy>
  <cp:revision>2</cp:revision>
  <dcterms:created xsi:type="dcterms:W3CDTF">2024-02-26T19:26:00Z</dcterms:created>
  <dcterms:modified xsi:type="dcterms:W3CDTF">2024-02-26T19:26:00Z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